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0862" w14:textId="20CA1CD3" w:rsidR="00536B35" w:rsidRDefault="00DD4775">
      <w:pPr>
        <w:rPr>
          <w:b/>
          <w:bCs/>
        </w:rPr>
      </w:pPr>
      <w:r>
        <w:rPr>
          <w:b/>
          <w:bCs/>
        </w:rPr>
        <w:t>Extra Ques:</w:t>
      </w:r>
    </w:p>
    <w:p w14:paraId="04C0A133" w14:textId="0C9188F6" w:rsidR="00DD4775" w:rsidRDefault="00DD4775">
      <w:pPr>
        <w:rPr>
          <w:rStyle w:val="Strong"/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A copper wire has a cross sectional area of 7.85 x 10</w:t>
      </w:r>
      <w:r>
        <w:rPr>
          <w:rStyle w:val="Strong"/>
          <w:rFonts w:ascii="Arial" w:hAnsi="Arial" w:cs="Arial"/>
          <w:color w:val="444444"/>
          <w:sz w:val="18"/>
          <w:szCs w:val="18"/>
          <w:vertAlign w:val="superscript"/>
        </w:rPr>
        <w:t>-7</w:t>
      </w:r>
      <w:r>
        <w:rPr>
          <w:rStyle w:val="Strong"/>
          <w:rFonts w:ascii="Arial" w:hAnsi="Arial" w:cs="Arial"/>
          <w:color w:val="444444"/>
        </w:rPr>
        <w:t> m</w:t>
      </w:r>
      <w:r>
        <w:rPr>
          <w:rStyle w:val="Strong"/>
          <w:rFonts w:ascii="Arial" w:hAnsi="Arial" w:cs="Arial"/>
          <w:color w:val="444444"/>
          <w:sz w:val="18"/>
          <w:szCs w:val="18"/>
          <w:vertAlign w:val="superscript"/>
        </w:rPr>
        <w:t>2</w:t>
      </w:r>
      <w:r>
        <w:rPr>
          <w:rStyle w:val="Strong"/>
          <w:rFonts w:ascii="Arial" w:hAnsi="Arial" w:cs="Arial"/>
          <w:color w:val="444444"/>
        </w:rPr>
        <w:t> . The number density of copper is 8.5 x 10</w:t>
      </w:r>
      <w:r>
        <w:rPr>
          <w:rStyle w:val="Strong"/>
          <w:rFonts w:ascii="Arial" w:hAnsi="Arial" w:cs="Arial"/>
          <w:color w:val="444444"/>
          <w:sz w:val="18"/>
          <w:szCs w:val="18"/>
          <w:vertAlign w:val="superscript"/>
        </w:rPr>
        <w:t>28</w:t>
      </w:r>
      <w:r>
        <w:rPr>
          <w:rStyle w:val="Strong"/>
          <w:rFonts w:ascii="Arial" w:hAnsi="Arial" w:cs="Arial"/>
          <w:color w:val="444444"/>
        </w:rPr>
        <w:t> m</w:t>
      </w:r>
      <w:r>
        <w:rPr>
          <w:rStyle w:val="Strong"/>
          <w:rFonts w:ascii="Arial" w:hAnsi="Arial" w:cs="Arial"/>
          <w:color w:val="444444"/>
          <w:sz w:val="18"/>
          <w:szCs w:val="18"/>
          <w:vertAlign w:val="superscript"/>
        </w:rPr>
        <w:t>-3</w:t>
      </w:r>
      <w:r>
        <w:rPr>
          <w:rStyle w:val="Strong"/>
          <w:rFonts w:ascii="Arial" w:hAnsi="Arial" w:cs="Arial"/>
          <w:color w:val="444444"/>
        </w:rPr>
        <w:t> . Calculate the mean drift velocity of the electrons through the wire when the current is 1.4 A</w:t>
      </w:r>
    </w:p>
    <w:p w14:paraId="464007D4" w14:textId="21792E47" w:rsidR="00DD4775" w:rsidRDefault="00DD4775">
      <w:pPr>
        <w:rPr>
          <w:rStyle w:val="Strong"/>
          <w:rFonts w:ascii="Arial" w:hAnsi="Arial" w:cs="Arial"/>
          <w:color w:val="444444"/>
        </w:rPr>
      </w:pPr>
    </w:p>
    <w:p w14:paraId="40F1209A" w14:textId="7D7C805E" w:rsidR="00DD4775" w:rsidRDefault="00DD4775">
      <w:pPr>
        <w:rPr>
          <w:rStyle w:val="Strong"/>
          <w:rFonts w:ascii="Arial" w:hAnsi="Arial" w:cs="Arial"/>
          <w:color w:val="444444"/>
        </w:rPr>
      </w:pPr>
    </w:p>
    <w:p w14:paraId="2C55A0D8" w14:textId="2B7B913E" w:rsidR="00DD4775" w:rsidRPr="00DD4775" w:rsidRDefault="00DD4775">
      <w:r>
        <w:rPr>
          <w:noProof/>
        </w:rPr>
        <w:drawing>
          <wp:inline distT="0" distB="0" distL="0" distR="0" wp14:anchorId="198E1B67" wp14:editId="679DCAD7">
            <wp:extent cx="3482975" cy="31064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775" w:rsidRPr="00DD4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775"/>
    <w:rsid w:val="00536B35"/>
    <w:rsid w:val="00D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E46D"/>
  <w15:chartTrackingRefBased/>
  <w15:docId w15:val="{8EF6F07D-7AA7-4AC3-8ED1-846A21F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4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2022-05-21T17:29:00Z</dcterms:created>
  <dcterms:modified xsi:type="dcterms:W3CDTF">2022-05-21T17:30:00Z</dcterms:modified>
</cp:coreProperties>
</file>